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default" w:ascii="方正公文小标宋" w:hAnsi="方正公文小标宋" w:eastAsia="方正公文小标宋" w:cs="方正公文小标宋"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  <w:lang w:val="en-US" w:eastAsia="zh-CN"/>
        </w:rPr>
        <w:t>湖南省产学研合作促进会会员服务清单（草案）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一、政策和信息服务类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Times New Roman" w:hAnsi="Times New Roman" w:eastAsia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1、提供相关职能部门政策信息和产业发展动态；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2、协助争取相关部门项目扶持及优惠政策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3、向相关部门推荐会员参加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人才项目评选；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协助会员参加创新工程师、科普师等职称评定工作；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协助获得投融资、银行等绿色服务通道；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二、交流和合作服务类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6、产学研合作需求入库并动态发布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7、优先安排本会组织的“政产学研用金”合作交流活动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8、优先安排国家、省重点实验室考察活动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Times New Roman" w:hAnsi="Times New Roman" w:eastAsia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9、优先安排省内外现代产业体系产业链考察活动；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10、优先享受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产学研科技成果对接服务；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11、促进会员之间产学研合作与协同创新；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三、咨询和荣誉权益类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参与湖南省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en-US"/>
        </w:rPr>
        <w:t>产学研平台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链接的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en-US"/>
        </w:rPr>
        <w:t>各类官方荣誉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评定；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颁发相应等级的会员证书和牌匾；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14、优先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通过本会融媒体矩阵发布新闻、咨询；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15、优先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享受省级以上新闻媒体宣传推介服务；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、优先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提供品牌、金融、市场、知识产权等咨询服务；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77" w:leftChars="608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、协助参加资本、市场推广、管理等相关领域的免费培训；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、根据会员需要提供的个性化服务。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MjZhM2Y3ZWIwY2M3YmZmOWViOWZhYmJjYTY2OWQifQ=="/>
  </w:docVars>
  <w:rsids>
    <w:rsidRoot w:val="00000000"/>
    <w:rsid w:val="00252AF7"/>
    <w:rsid w:val="00BA1658"/>
    <w:rsid w:val="00C221A7"/>
    <w:rsid w:val="014232C9"/>
    <w:rsid w:val="01A924C7"/>
    <w:rsid w:val="020F255B"/>
    <w:rsid w:val="04684630"/>
    <w:rsid w:val="0481720E"/>
    <w:rsid w:val="049B15FD"/>
    <w:rsid w:val="04B2447E"/>
    <w:rsid w:val="05382D0A"/>
    <w:rsid w:val="0577357A"/>
    <w:rsid w:val="06114F17"/>
    <w:rsid w:val="06C33334"/>
    <w:rsid w:val="074B242C"/>
    <w:rsid w:val="07AE5EFC"/>
    <w:rsid w:val="07FB46CA"/>
    <w:rsid w:val="0A305D0A"/>
    <w:rsid w:val="0BAB0918"/>
    <w:rsid w:val="0BAB4F7F"/>
    <w:rsid w:val="0BED6E40"/>
    <w:rsid w:val="0C155DBA"/>
    <w:rsid w:val="0D56333E"/>
    <w:rsid w:val="0E091C00"/>
    <w:rsid w:val="0F507DDB"/>
    <w:rsid w:val="0F6C7243"/>
    <w:rsid w:val="0FA721BE"/>
    <w:rsid w:val="10162EA3"/>
    <w:rsid w:val="10523A58"/>
    <w:rsid w:val="129539A0"/>
    <w:rsid w:val="1414097E"/>
    <w:rsid w:val="146D4080"/>
    <w:rsid w:val="147D2F25"/>
    <w:rsid w:val="15385FA4"/>
    <w:rsid w:val="15522A2A"/>
    <w:rsid w:val="170A50AA"/>
    <w:rsid w:val="17B71519"/>
    <w:rsid w:val="17F747C3"/>
    <w:rsid w:val="18043C25"/>
    <w:rsid w:val="1B47366A"/>
    <w:rsid w:val="1B9E2224"/>
    <w:rsid w:val="1DF56061"/>
    <w:rsid w:val="20C655EE"/>
    <w:rsid w:val="21293340"/>
    <w:rsid w:val="216E7703"/>
    <w:rsid w:val="22162C4A"/>
    <w:rsid w:val="22174472"/>
    <w:rsid w:val="224014D9"/>
    <w:rsid w:val="22E310B8"/>
    <w:rsid w:val="234F4A1C"/>
    <w:rsid w:val="23B90D85"/>
    <w:rsid w:val="23E02D14"/>
    <w:rsid w:val="246B56DD"/>
    <w:rsid w:val="25285D38"/>
    <w:rsid w:val="26337D84"/>
    <w:rsid w:val="263976E9"/>
    <w:rsid w:val="263A77FD"/>
    <w:rsid w:val="264F44D9"/>
    <w:rsid w:val="27D200E0"/>
    <w:rsid w:val="280A3FD5"/>
    <w:rsid w:val="28884DC7"/>
    <w:rsid w:val="29D87358"/>
    <w:rsid w:val="2A376E85"/>
    <w:rsid w:val="2A6E472B"/>
    <w:rsid w:val="2DC906D8"/>
    <w:rsid w:val="2E072846"/>
    <w:rsid w:val="2E692C64"/>
    <w:rsid w:val="2EA35A7F"/>
    <w:rsid w:val="2EAA7BD9"/>
    <w:rsid w:val="2F105704"/>
    <w:rsid w:val="2F1E09D2"/>
    <w:rsid w:val="2FF36DF9"/>
    <w:rsid w:val="30123F2B"/>
    <w:rsid w:val="30F9137A"/>
    <w:rsid w:val="31736B48"/>
    <w:rsid w:val="31CE66DA"/>
    <w:rsid w:val="32600AB0"/>
    <w:rsid w:val="3293149D"/>
    <w:rsid w:val="33E91944"/>
    <w:rsid w:val="34BB756E"/>
    <w:rsid w:val="35054BF8"/>
    <w:rsid w:val="35655D2C"/>
    <w:rsid w:val="36160F00"/>
    <w:rsid w:val="37314B28"/>
    <w:rsid w:val="38B90B5D"/>
    <w:rsid w:val="3B264632"/>
    <w:rsid w:val="3B59790C"/>
    <w:rsid w:val="3B8A28EF"/>
    <w:rsid w:val="3BF67FD6"/>
    <w:rsid w:val="3D6931D5"/>
    <w:rsid w:val="3E396768"/>
    <w:rsid w:val="3F082CB9"/>
    <w:rsid w:val="3F894789"/>
    <w:rsid w:val="40822CC0"/>
    <w:rsid w:val="4195322A"/>
    <w:rsid w:val="419C632F"/>
    <w:rsid w:val="41BF7BA4"/>
    <w:rsid w:val="42DA1EC9"/>
    <w:rsid w:val="43081BD1"/>
    <w:rsid w:val="43134EE1"/>
    <w:rsid w:val="43463043"/>
    <w:rsid w:val="444A4542"/>
    <w:rsid w:val="4513058C"/>
    <w:rsid w:val="461C0340"/>
    <w:rsid w:val="468B69AD"/>
    <w:rsid w:val="47135886"/>
    <w:rsid w:val="47613FA5"/>
    <w:rsid w:val="47FD6678"/>
    <w:rsid w:val="48D95A01"/>
    <w:rsid w:val="48EE30C4"/>
    <w:rsid w:val="49B240C3"/>
    <w:rsid w:val="4ACB602B"/>
    <w:rsid w:val="4ADF0297"/>
    <w:rsid w:val="4AFB5D76"/>
    <w:rsid w:val="4B2E51AA"/>
    <w:rsid w:val="4B614574"/>
    <w:rsid w:val="4BF95B98"/>
    <w:rsid w:val="4BFF24D5"/>
    <w:rsid w:val="4D4C3688"/>
    <w:rsid w:val="4F40054C"/>
    <w:rsid w:val="4FE40B7E"/>
    <w:rsid w:val="51884441"/>
    <w:rsid w:val="51A60B93"/>
    <w:rsid w:val="521B28CB"/>
    <w:rsid w:val="53A46600"/>
    <w:rsid w:val="55EE4920"/>
    <w:rsid w:val="563D44A1"/>
    <w:rsid w:val="57554A4D"/>
    <w:rsid w:val="595F7AE4"/>
    <w:rsid w:val="596E5385"/>
    <w:rsid w:val="596E5D64"/>
    <w:rsid w:val="59E53FCF"/>
    <w:rsid w:val="5B12106F"/>
    <w:rsid w:val="5B1B30F7"/>
    <w:rsid w:val="5B757E56"/>
    <w:rsid w:val="5BED2251"/>
    <w:rsid w:val="5C6A6A6F"/>
    <w:rsid w:val="5CEA0F8B"/>
    <w:rsid w:val="5D4A598D"/>
    <w:rsid w:val="5E844DF2"/>
    <w:rsid w:val="5EE97FC2"/>
    <w:rsid w:val="5F0B0714"/>
    <w:rsid w:val="5F3B1EC0"/>
    <w:rsid w:val="5F67009D"/>
    <w:rsid w:val="60CA245F"/>
    <w:rsid w:val="612509DB"/>
    <w:rsid w:val="615A420D"/>
    <w:rsid w:val="62990D0D"/>
    <w:rsid w:val="62DC0B33"/>
    <w:rsid w:val="63043D0B"/>
    <w:rsid w:val="64465277"/>
    <w:rsid w:val="644837BB"/>
    <w:rsid w:val="661B1498"/>
    <w:rsid w:val="66D021F5"/>
    <w:rsid w:val="6703789F"/>
    <w:rsid w:val="67D76A7C"/>
    <w:rsid w:val="6AD36767"/>
    <w:rsid w:val="6B875DF0"/>
    <w:rsid w:val="6CDA3B04"/>
    <w:rsid w:val="6CDD4D14"/>
    <w:rsid w:val="6D431FC5"/>
    <w:rsid w:val="6E503498"/>
    <w:rsid w:val="6F22257A"/>
    <w:rsid w:val="70525CB9"/>
    <w:rsid w:val="70892E00"/>
    <w:rsid w:val="71326F6F"/>
    <w:rsid w:val="71927E53"/>
    <w:rsid w:val="71A84D4A"/>
    <w:rsid w:val="745013B0"/>
    <w:rsid w:val="759417EE"/>
    <w:rsid w:val="781D0955"/>
    <w:rsid w:val="78C3727C"/>
    <w:rsid w:val="7913123C"/>
    <w:rsid w:val="79B91716"/>
    <w:rsid w:val="7A0A6B52"/>
    <w:rsid w:val="7ADD2BFF"/>
    <w:rsid w:val="7B070B09"/>
    <w:rsid w:val="7B67348C"/>
    <w:rsid w:val="7B9F2A5C"/>
    <w:rsid w:val="7BCE21B1"/>
    <w:rsid w:val="7D773F74"/>
    <w:rsid w:val="7E1C2EE7"/>
    <w:rsid w:val="7F69717C"/>
    <w:rsid w:val="7FC6171E"/>
    <w:rsid w:val="7F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1744</Words>
  <Characters>1776</Characters>
  <Lines>0</Lines>
  <Paragraphs>0</Paragraphs>
  <TotalTime>40</TotalTime>
  <ScaleCrop>false</ScaleCrop>
  <LinksUpToDate>false</LinksUpToDate>
  <CharactersWithSpaces>1782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2023-08-14T00:46:00Z</dcterms:created>
  <dc:creator>Administrator</dc:creator>
  <cp:lastModifiedBy>丝路知行</cp:lastModifiedBy>
  <dcterms:modified xsi:type="dcterms:W3CDTF">2023-12-04T10:54:18Z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35209F93823B4DB98147AC4A39C4D2CE_13</vt:lpwstr>
  </property>
</Properties>
</file>